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0E1D" w:rsidRDefault="00023296" w:rsidP="00023296">
      <w:pPr>
        <w:jc w:val="center"/>
        <w:rPr>
          <w:rFonts w:ascii="Times New Roman" w:hAnsi="Times New Roman" w:cs="Times New Roman"/>
          <w:sz w:val="20"/>
        </w:rPr>
      </w:pPr>
      <w:r w:rsidRPr="00023296">
        <w:rPr>
          <w:rFonts w:ascii="Times New Roman" w:hAnsi="Times New Roman" w:cs="Times New Roman"/>
          <w:b/>
          <w:sz w:val="20"/>
        </w:rPr>
        <w:t>Тема 1.</w:t>
      </w:r>
      <w:r w:rsidRPr="00023296">
        <w:rPr>
          <w:rFonts w:ascii="Times New Roman" w:hAnsi="Times New Roman" w:cs="Times New Roman"/>
          <w:sz w:val="20"/>
        </w:rPr>
        <w:t xml:space="preserve"> Экономика и экономическая наука</w:t>
      </w:r>
    </w:p>
    <w:p w:rsidR="001B256A" w:rsidRPr="001B256A" w:rsidRDefault="001B256A" w:rsidP="001B25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1B256A">
        <w:rPr>
          <w:rFonts w:ascii="Times New Roman" w:hAnsi="Times New Roman" w:cs="Times New Roman"/>
          <w:b/>
          <w:sz w:val="20"/>
        </w:rPr>
        <w:t xml:space="preserve">Задание 5. </w:t>
      </w:r>
      <w:r w:rsidRPr="001B256A">
        <w:rPr>
          <w:rFonts w:ascii="Times New Roman" w:hAnsi="Times New Roman" w:cs="Times New Roman"/>
          <w:sz w:val="20"/>
        </w:rPr>
        <w:t>Выберите верные суждения об экономической науке и запишите цифры, под которыми они указаны.</w:t>
      </w:r>
    </w:p>
    <w:p w:rsidR="001B256A" w:rsidRPr="001B256A" w:rsidRDefault="001B256A" w:rsidP="001B25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1B256A">
        <w:rPr>
          <w:rFonts w:ascii="Times New Roman" w:hAnsi="Times New Roman" w:cs="Times New Roman"/>
          <w:sz w:val="20"/>
        </w:rPr>
        <w:t>Экономическая наука обеспечивает удовлетворение потребностей общества в товарах и услугах.</w:t>
      </w:r>
    </w:p>
    <w:p w:rsidR="001B256A" w:rsidRPr="001B256A" w:rsidRDefault="001B256A" w:rsidP="001B25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1B256A">
        <w:rPr>
          <w:rFonts w:ascii="Times New Roman" w:hAnsi="Times New Roman" w:cs="Times New Roman"/>
          <w:sz w:val="20"/>
        </w:rPr>
        <w:t>Экономическая наука изучает общие закономерности хозяйственной деятельности человека.</w:t>
      </w:r>
    </w:p>
    <w:p w:rsidR="001B256A" w:rsidRPr="001B256A" w:rsidRDefault="001B256A" w:rsidP="001B25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1B256A">
        <w:rPr>
          <w:rFonts w:ascii="Times New Roman" w:hAnsi="Times New Roman" w:cs="Times New Roman"/>
          <w:sz w:val="20"/>
        </w:rPr>
        <w:t>Экономическая наука исследует деятельность и взаимодействие государств, фирм и домохозяйств.</w:t>
      </w:r>
    </w:p>
    <w:p w:rsidR="001B256A" w:rsidRPr="001B256A" w:rsidRDefault="001B256A" w:rsidP="001B25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1B256A">
        <w:rPr>
          <w:rFonts w:ascii="Times New Roman" w:hAnsi="Times New Roman" w:cs="Times New Roman"/>
          <w:sz w:val="20"/>
        </w:rPr>
        <w:t>Экономика как наука включает макроэкономику, микроэкономику, мировую экономику.</w:t>
      </w:r>
    </w:p>
    <w:p w:rsidR="00023296" w:rsidRDefault="001B256A" w:rsidP="001B25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1B256A">
        <w:rPr>
          <w:rFonts w:ascii="Times New Roman" w:hAnsi="Times New Roman" w:cs="Times New Roman"/>
          <w:sz w:val="20"/>
        </w:rPr>
        <w:t>К функциям экономической науки относится регулирование межгосударственного взаимодействия.</w:t>
      </w:r>
    </w:p>
    <w:p w:rsidR="001B256A" w:rsidRPr="00792639" w:rsidRDefault="001B256A" w:rsidP="001B25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highlight w:val="yellow"/>
        </w:rPr>
      </w:pPr>
      <w:r w:rsidRPr="00792639">
        <w:rPr>
          <w:rFonts w:ascii="Times New Roman" w:hAnsi="Times New Roman" w:cs="Times New Roman"/>
          <w:b/>
          <w:sz w:val="20"/>
          <w:highlight w:val="yellow"/>
        </w:rPr>
        <w:t>Задание 5.</w:t>
      </w:r>
      <w:r w:rsidRPr="00792639">
        <w:rPr>
          <w:rFonts w:ascii="Times New Roman" w:hAnsi="Times New Roman" w:cs="Times New Roman"/>
          <w:sz w:val="20"/>
          <w:highlight w:val="yellow"/>
        </w:rPr>
        <w:t xml:space="preserve"> Выберите верные суждения об экономике как науке и запишите цифры, под которыми они указаны.</w:t>
      </w:r>
    </w:p>
    <w:p w:rsidR="001B256A" w:rsidRPr="00792639" w:rsidRDefault="001B256A" w:rsidP="001B256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highlight w:val="yellow"/>
        </w:rPr>
      </w:pPr>
      <w:r w:rsidRPr="00792639">
        <w:rPr>
          <w:rFonts w:ascii="Times New Roman" w:hAnsi="Times New Roman" w:cs="Times New Roman"/>
          <w:sz w:val="20"/>
          <w:highlight w:val="yellow"/>
        </w:rPr>
        <w:t>Экономику как науку иллюстрирует изучение способов использования ограниченных ресурсов.</w:t>
      </w:r>
    </w:p>
    <w:p w:rsidR="001B256A" w:rsidRPr="00792639" w:rsidRDefault="001B256A" w:rsidP="001B256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highlight w:val="yellow"/>
        </w:rPr>
      </w:pPr>
      <w:r w:rsidRPr="00792639">
        <w:rPr>
          <w:rFonts w:ascii="Times New Roman" w:hAnsi="Times New Roman" w:cs="Times New Roman"/>
          <w:sz w:val="20"/>
          <w:highlight w:val="yellow"/>
        </w:rPr>
        <w:t>Экономику как науку иллюстрирует производство товаров пищевой промышленности.</w:t>
      </w:r>
    </w:p>
    <w:p w:rsidR="001B256A" w:rsidRPr="00792639" w:rsidRDefault="001B256A" w:rsidP="001B256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highlight w:val="yellow"/>
        </w:rPr>
      </w:pPr>
      <w:r w:rsidRPr="00792639">
        <w:rPr>
          <w:rFonts w:ascii="Times New Roman" w:hAnsi="Times New Roman" w:cs="Times New Roman"/>
          <w:sz w:val="20"/>
          <w:highlight w:val="yellow"/>
        </w:rPr>
        <w:t>Экономика выступает как наука в процессе внедрения новых технологий в сельское хозяйство.</w:t>
      </w:r>
    </w:p>
    <w:p w:rsidR="001B256A" w:rsidRPr="00792639" w:rsidRDefault="001B256A" w:rsidP="001B256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highlight w:val="yellow"/>
        </w:rPr>
      </w:pPr>
      <w:r w:rsidRPr="00792639">
        <w:rPr>
          <w:rFonts w:ascii="Times New Roman" w:hAnsi="Times New Roman" w:cs="Times New Roman"/>
          <w:sz w:val="20"/>
          <w:highlight w:val="yellow"/>
        </w:rPr>
        <w:t>Экономика как наука включает совокупность знаний о хозяйстве и связанной с ним деятельности людей.</w:t>
      </w:r>
    </w:p>
    <w:p w:rsidR="001B256A" w:rsidRPr="00792639" w:rsidRDefault="001B256A" w:rsidP="001B256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highlight w:val="yellow"/>
        </w:rPr>
      </w:pPr>
      <w:r w:rsidRPr="00792639">
        <w:rPr>
          <w:rFonts w:ascii="Times New Roman" w:hAnsi="Times New Roman" w:cs="Times New Roman"/>
          <w:sz w:val="20"/>
          <w:highlight w:val="yellow"/>
        </w:rPr>
        <w:t>Экономика как наука включает материальное и нематериальное производство.</w:t>
      </w:r>
    </w:p>
    <w:p w:rsidR="001B256A" w:rsidRPr="001B256A" w:rsidRDefault="001B256A" w:rsidP="001B256A">
      <w:pPr>
        <w:pStyle w:val="a3"/>
        <w:numPr>
          <w:ilvl w:val="0"/>
          <w:numId w:val="3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1B25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Задание 6.</w:t>
      </w:r>
      <w:r w:rsidRPr="001B25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Установите соответствие между частями экономической науки и изучаемыми проблемами: к каждой позиции, данной в первом столбце, подберите соответствующую позицию из второго столбца. </w:t>
      </w:r>
    </w:p>
    <w:tbl>
      <w:tblPr>
        <w:tblW w:w="111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8"/>
        <w:gridCol w:w="162"/>
        <w:gridCol w:w="4099"/>
      </w:tblGrid>
      <w:tr w:rsidR="001B256A" w:rsidRPr="001B256A" w:rsidTr="00BC5FF1"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56A" w:rsidRPr="001B256A" w:rsidRDefault="001B256A" w:rsidP="001B256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ИЗУЧАЕМЫЕ ПРОБЛЕМЫ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56A" w:rsidRPr="001B256A" w:rsidRDefault="001B256A" w:rsidP="001B256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56A" w:rsidRPr="001B256A" w:rsidRDefault="001B256A" w:rsidP="001B256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 ЭКОНОМИЧЕСКОЙ НАУКИ</w:t>
            </w:r>
          </w:p>
        </w:tc>
      </w:tr>
      <w:tr w:rsidR="001B256A" w:rsidRPr="001B256A" w:rsidTr="00BC5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56A" w:rsidRPr="001B256A" w:rsidRDefault="001B256A" w:rsidP="001B256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A) безработица</w:t>
            </w:r>
          </w:p>
          <w:p w:rsidR="001B256A" w:rsidRPr="001B256A" w:rsidRDefault="001B256A" w:rsidP="001B256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взаимодействие потребителей и 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оизводителей на рынке товаров и </w:t>
            </w:r>
            <w:r w:rsidRPr="001B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</w:t>
            </w:r>
          </w:p>
          <w:p w:rsidR="001B256A" w:rsidRPr="001B256A" w:rsidRDefault="001B256A" w:rsidP="001B256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B) экономический рост</w:t>
            </w:r>
          </w:p>
          <w:p w:rsidR="001B256A" w:rsidRPr="001B256A" w:rsidRDefault="001B256A" w:rsidP="001B256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роль государства в экономике</w:t>
            </w:r>
          </w:p>
          <w:p w:rsidR="001B256A" w:rsidRPr="001B256A" w:rsidRDefault="001B256A" w:rsidP="001B256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Д) экономические отношения между потребителями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56A" w:rsidRPr="001B256A" w:rsidRDefault="001B256A" w:rsidP="001B256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56A" w:rsidRPr="001B256A" w:rsidRDefault="001B256A" w:rsidP="001B256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макроэкономика</w:t>
            </w:r>
          </w:p>
          <w:p w:rsidR="001B256A" w:rsidRPr="001B256A" w:rsidRDefault="001B256A" w:rsidP="001B256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микроэкономика</w:t>
            </w:r>
          </w:p>
        </w:tc>
      </w:tr>
    </w:tbl>
    <w:p w:rsidR="00BC5FF1" w:rsidRPr="00BC5FF1" w:rsidRDefault="00BC5FF1" w:rsidP="00BC5FF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5F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Задание 6.</w:t>
      </w:r>
      <w:r w:rsidRPr="00BC5F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Установите соответствие между объектами изучения экономической науки и её разделами.</w:t>
      </w:r>
    </w:p>
    <w:tbl>
      <w:tblPr>
        <w:tblW w:w="10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0"/>
        <w:gridCol w:w="1388"/>
        <w:gridCol w:w="3827"/>
      </w:tblGrid>
      <w:tr w:rsidR="00BC5FF1" w:rsidRPr="00BC5FF1" w:rsidTr="00BC5FF1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5FF1" w:rsidRPr="00BC5FF1" w:rsidRDefault="00BC5FF1" w:rsidP="00BC5FF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ИЗУЧЕНИЯ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5FF1" w:rsidRPr="00BC5FF1" w:rsidRDefault="00BC5FF1" w:rsidP="00BC5FF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5FF1" w:rsidRPr="00BC5FF1" w:rsidRDefault="00BC5FF1" w:rsidP="00BC5FF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</w:tr>
      <w:tr w:rsidR="00BC5FF1" w:rsidRPr="00BC5FF1" w:rsidTr="00BC5F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5FF1" w:rsidRPr="00BC5FF1" w:rsidRDefault="00BC5FF1" w:rsidP="00BC5FF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динамика валового внутреннего продукта</w:t>
            </w:r>
          </w:p>
          <w:p w:rsidR="00BC5FF1" w:rsidRPr="00BC5FF1" w:rsidRDefault="00BC5FF1" w:rsidP="00BC5FF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поведение потребителей отдельных товаров и услуг</w:t>
            </w:r>
          </w:p>
          <w:p w:rsidR="00BC5FF1" w:rsidRPr="00BC5FF1" w:rsidRDefault="00BC5FF1" w:rsidP="00BC5FF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условия успешности бизнеса в определённых сферах</w:t>
            </w:r>
          </w:p>
          <w:p w:rsidR="00BC5FF1" w:rsidRPr="00BC5FF1" w:rsidRDefault="00BC5FF1" w:rsidP="00BC5FF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изменение курсов валют</w:t>
            </w:r>
          </w:p>
          <w:p w:rsidR="00BC5FF1" w:rsidRPr="00BC5FF1" w:rsidRDefault="00BC5FF1" w:rsidP="00BC5FF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Д) причины экономических кризисов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5FF1" w:rsidRPr="00BC5FF1" w:rsidRDefault="00BC5FF1" w:rsidP="00BC5FF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5FF1" w:rsidRPr="00BC5FF1" w:rsidRDefault="00BC5FF1" w:rsidP="00BC5FF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микроэкономика</w:t>
            </w:r>
          </w:p>
          <w:p w:rsidR="00BC5FF1" w:rsidRPr="00BC5FF1" w:rsidRDefault="00BC5FF1" w:rsidP="00BC5FF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макроэкономика</w:t>
            </w:r>
          </w:p>
        </w:tc>
      </w:tr>
    </w:tbl>
    <w:p w:rsidR="001B256A" w:rsidRPr="00BC5FF1" w:rsidRDefault="00BC5FF1" w:rsidP="00BC5F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5FF1">
        <w:rPr>
          <w:rFonts w:ascii="Times New Roman" w:hAnsi="Times New Roman" w:cs="Times New Roman"/>
          <w:b/>
          <w:sz w:val="20"/>
          <w:szCs w:val="20"/>
        </w:rPr>
        <w:t>Задания 26.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5FF1">
        <w:rPr>
          <w:rFonts w:ascii="Times New Roman" w:hAnsi="Times New Roman" w:cs="Times New Roman"/>
          <w:sz w:val="20"/>
          <w:szCs w:val="20"/>
        </w:rPr>
        <w:t>Центральной проблемой, рассматриваемой экономической наукой, является ограниченность факторов производства. На трёх примерах покажите ограниченность такого фактора производства, как труд. (Каждый пример должен быть сформулирован развёрнуто).</w:t>
      </w:r>
    </w:p>
    <w:p w:rsidR="00E23E69" w:rsidRPr="00E23E69" w:rsidRDefault="00E23E69" w:rsidP="00E23E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23E69">
        <w:rPr>
          <w:rFonts w:ascii="Times New Roman" w:hAnsi="Times New Roman" w:cs="Times New Roman"/>
          <w:b/>
          <w:sz w:val="20"/>
          <w:szCs w:val="20"/>
        </w:rPr>
        <w:t>Задания 22.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3E69">
        <w:rPr>
          <w:rFonts w:ascii="Times New Roman" w:hAnsi="Times New Roman" w:cs="Times New Roman"/>
          <w:sz w:val="20"/>
          <w:szCs w:val="20"/>
        </w:rPr>
        <w:t>Автор называет отрасли, перспективные для города. Укажите три из них. Опираясь на обществоведческие знания, объясните смысл понятия «экономика» (как хозяйственная система).</w:t>
      </w:r>
    </w:p>
    <w:p w:rsidR="00E23E69" w:rsidRPr="00C62ED3" w:rsidRDefault="00E23E69" w:rsidP="00E23E69">
      <w:pPr>
        <w:jc w:val="both"/>
        <w:rPr>
          <w:rFonts w:ascii="Times New Roman" w:hAnsi="Times New Roman" w:cs="Times New Roman"/>
          <w:i/>
          <w:sz w:val="19"/>
          <w:szCs w:val="19"/>
        </w:rPr>
      </w:pPr>
      <w:r w:rsidRPr="00C62ED3">
        <w:rPr>
          <w:rFonts w:ascii="Times New Roman" w:hAnsi="Times New Roman" w:cs="Times New Roman"/>
          <w:i/>
          <w:sz w:val="19"/>
          <w:szCs w:val="19"/>
        </w:rPr>
        <w:t>На основании проведенного анализа социально-экономического развития города Серпухова и Серпуховского района в 2007 году рассмотрим тенденции развития рынка труда в отраслевом разрезе по следующим показателям: численность безработных граждан, уровень общей и регистрируемой безработицы; половозрастная и профессионально-квалификационная структура спроса и предложения рабочей силы, средняя продолжительность безработицы; причины увольнения работников из организаций; состав граждан, обращающихся в целях поиска подходящей работы и безработица граждан с учетом профилирования.</w:t>
      </w:r>
    </w:p>
    <w:p w:rsidR="00E23E69" w:rsidRPr="00C62ED3" w:rsidRDefault="00E23E69" w:rsidP="00E23E69">
      <w:pPr>
        <w:jc w:val="both"/>
        <w:rPr>
          <w:rFonts w:ascii="Times New Roman" w:hAnsi="Times New Roman" w:cs="Times New Roman"/>
          <w:i/>
          <w:sz w:val="19"/>
          <w:szCs w:val="19"/>
        </w:rPr>
      </w:pPr>
      <w:r w:rsidRPr="00C62ED3">
        <w:rPr>
          <w:rFonts w:ascii="Times New Roman" w:hAnsi="Times New Roman" w:cs="Times New Roman"/>
          <w:i/>
          <w:sz w:val="19"/>
          <w:szCs w:val="19"/>
        </w:rPr>
        <w:t>На рынке труда ценой рабочей силы является заработная плата. Высокий уровень заработной платы увеличивает предложение труда. С точки зрения работника, желающего продать свою рабочую силу, наиболее перспективными отраслями города и района являются: финансовая деятельность, операции с недвижимым имуществом, государственное управление, производство электроэнергии, газа и воды, оптовая торговля, транспорт.</w:t>
      </w:r>
    </w:p>
    <w:p w:rsidR="00E23E69" w:rsidRPr="00C62ED3" w:rsidRDefault="00E23E69" w:rsidP="00E23E69">
      <w:pPr>
        <w:jc w:val="both"/>
        <w:rPr>
          <w:rFonts w:ascii="Times New Roman" w:hAnsi="Times New Roman" w:cs="Times New Roman"/>
          <w:i/>
          <w:sz w:val="19"/>
          <w:szCs w:val="19"/>
        </w:rPr>
      </w:pPr>
      <w:r w:rsidRPr="00C62ED3">
        <w:rPr>
          <w:rFonts w:ascii="Times New Roman" w:hAnsi="Times New Roman" w:cs="Times New Roman"/>
          <w:i/>
          <w:sz w:val="19"/>
          <w:szCs w:val="19"/>
        </w:rPr>
        <w:t>В течение 2007 года в Серпуховском регионе увеличился спрос на рабочую силу. Этому способствовала программа местной власти, направленная на развитие и поддержку малого бизнеса. В районе количество предприятий малого бизнеса с начала 2006 года увеличилось на 26 единиц и составило 364 предприятия. По видам деятельности на первом месте строительство: доля этих предприятий среди предприятий малого бизнеса составляет 15%. Вторую строчку в рейтинге наиболее «интересных» занятий занимает оптовая торговля, ею занимаются 11,2% предприятий. На третьем месте розничная торговля — 9,3%.</w:t>
      </w:r>
    </w:p>
    <w:p w:rsidR="001B256A" w:rsidRPr="00C62ED3" w:rsidRDefault="00E23E69" w:rsidP="00E23E69">
      <w:pPr>
        <w:jc w:val="both"/>
        <w:rPr>
          <w:rFonts w:ascii="Times New Roman" w:hAnsi="Times New Roman" w:cs="Times New Roman"/>
          <w:i/>
          <w:sz w:val="19"/>
          <w:szCs w:val="19"/>
        </w:rPr>
      </w:pPr>
      <w:r w:rsidRPr="00C62ED3">
        <w:rPr>
          <w:rFonts w:ascii="Times New Roman" w:hAnsi="Times New Roman" w:cs="Times New Roman"/>
          <w:i/>
          <w:sz w:val="19"/>
          <w:szCs w:val="19"/>
        </w:rPr>
        <w:t>К сожалению, положительная тенденция развития экономики города Серпухова и Серпуховского района не означает отсутствия безработицы. К безработным относят не только уволенных по различным причинам, но и лиц, добровольно оставивших работу и предпринимающих попытку найти новую...</w:t>
      </w:r>
    </w:p>
    <w:p w:rsidR="000D570F" w:rsidRPr="00C62ED3" w:rsidRDefault="00C62ED3" w:rsidP="00C62ED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2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Задание 6. </w:t>
      </w:r>
      <w:r w:rsidR="000D570F" w:rsidRPr="00C62E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Установите соответствие между примерами и смыслами понятия «экономика»: к каждой позиции, данной в первом столбце, подберите соответствующую позицию из второго столбца.</w:t>
      </w:r>
    </w:p>
    <w:tbl>
      <w:tblPr>
        <w:tblW w:w="10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1"/>
        <w:gridCol w:w="540"/>
        <w:gridCol w:w="2915"/>
      </w:tblGrid>
      <w:tr w:rsidR="000D570F" w:rsidRPr="000D570F" w:rsidTr="00C62ED3">
        <w:tc>
          <w:tcPr>
            <w:tcW w:w="675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570F" w:rsidRPr="000D570F" w:rsidRDefault="000D570F" w:rsidP="000D570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570F" w:rsidRPr="000D570F" w:rsidRDefault="000D570F" w:rsidP="000D57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570F" w:rsidRPr="000D570F" w:rsidRDefault="000D570F" w:rsidP="000D570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СМЫСЛЫ ПОНЯТИЯ «ЭКОНОМИКА»</w:t>
            </w:r>
          </w:p>
        </w:tc>
      </w:tr>
      <w:tr w:rsidR="000D570F" w:rsidRPr="000D570F" w:rsidTr="00C62E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570F" w:rsidRPr="000D570F" w:rsidRDefault="000D570F" w:rsidP="000D570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дискуссия специалистов о путях проведения экономической реформы</w:t>
            </w:r>
          </w:p>
          <w:p w:rsidR="000D570F" w:rsidRPr="000D570F" w:rsidRDefault="000D570F" w:rsidP="000D570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покупка товара в магазине</w:t>
            </w:r>
          </w:p>
          <w:p w:rsidR="000D570F" w:rsidRPr="000D570F" w:rsidRDefault="000D570F" w:rsidP="000D570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разработка планов развития национальной экономики</w:t>
            </w:r>
          </w:p>
          <w:p w:rsidR="000D570F" w:rsidRPr="000D570F" w:rsidRDefault="000D570F" w:rsidP="000D570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открытие сети химчисток</w:t>
            </w:r>
          </w:p>
          <w:p w:rsidR="000D570F" w:rsidRPr="000D570F" w:rsidRDefault="000D570F" w:rsidP="00C62ED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Д) выплата налогов фирмой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570F" w:rsidRPr="000D570F" w:rsidRDefault="000D570F" w:rsidP="000D57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570F" w:rsidRPr="000D570F" w:rsidRDefault="000D570F" w:rsidP="000D570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экономика как наука</w:t>
            </w:r>
          </w:p>
          <w:p w:rsidR="000D570F" w:rsidRPr="000D570F" w:rsidRDefault="000D570F" w:rsidP="000D570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экономика как хозяйство</w:t>
            </w:r>
          </w:p>
        </w:tc>
      </w:tr>
    </w:tbl>
    <w:p w:rsidR="001B256A" w:rsidRDefault="001B256A" w:rsidP="001B256A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Тема 1. Экономика и экономическая наука. </w:t>
      </w:r>
      <w:r w:rsidRPr="001B256A">
        <w:rPr>
          <w:rFonts w:ascii="Times New Roman" w:hAnsi="Times New Roman" w:cs="Times New Roman"/>
          <w:b/>
          <w:sz w:val="20"/>
        </w:rPr>
        <w:t>Ответы:</w:t>
      </w:r>
    </w:p>
    <w:p w:rsidR="001B256A" w:rsidRDefault="001B256A" w:rsidP="001B25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234</w:t>
      </w:r>
    </w:p>
    <w:p w:rsidR="001B256A" w:rsidRDefault="001B256A" w:rsidP="001B25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14</w:t>
      </w:r>
    </w:p>
    <w:p w:rsidR="001B256A" w:rsidRDefault="001B256A" w:rsidP="001B25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12112</w:t>
      </w:r>
    </w:p>
    <w:p w:rsidR="001B256A" w:rsidRDefault="00BC5FF1" w:rsidP="001B25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21122</w:t>
      </w:r>
    </w:p>
    <w:p w:rsidR="00BC5FF1" w:rsidRPr="00BC5FF1" w:rsidRDefault="00BC5FF1" w:rsidP="00BC5F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</w:rPr>
      </w:pPr>
      <w:r w:rsidRPr="00BC5FF1">
        <w:rPr>
          <w:rFonts w:ascii="Times New Roman" w:hAnsi="Times New Roman" w:cs="Times New Roman"/>
          <w:sz w:val="20"/>
        </w:rPr>
        <w:t>Могут быть приведены следующие примеры:</w:t>
      </w:r>
    </w:p>
    <w:p w:rsidR="00BC5FF1" w:rsidRPr="00BC5FF1" w:rsidRDefault="00BC5FF1" w:rsidP="00BC5FF1">
      <w:pPr>
        <w:pStyle w:val="a3"/>
        <w:ind w:left="360"/>
        <w:jc w:val="both"/>
        <w:rPr>
          <w:rFonts w:ascii="Times New Roman" w:hAnsi="Times New Roman" w:cs="Times New Roman"/>
          <w:sz w:val="20"/>
        </w:rPr>
      </w:pPr>
      <w:r w:rsidRPr="00BC5FF1">
        <w:rPr>
          <w:rFonts w:ascii="Times New Roman" w:hAnsi="Times New Roman" w:cs="Times New Roman"/>
          <w:sz w:val="20"/>
        </w:rPr>
        <w:t>1) в регионе Z осуществляется добыча нефти и газа. Из-за низкой плотности населения, существует нехватка рабочих, работы приходится организовывать вахтовым методом;</w:t>
      </w:r>
    </w:p>
    <w:p w:rsidR="00BC5FF1" w:rsidRPr="00BC5FF1" w:rsidRDefault="00BC5FF1" w:rsidP="00BC5FF1">
      <w:pPr>
        <w:pStyle w:val="a3"/>
        <w:ind w:left="360"/>
        <w:jc w:val="both"/>
        <w:rPr>
          <w:rFonts w:ascii="Times New Roman" w:hAnsi="Times New Roman" w:cs="Times New Roman"/>
          <w:sz w:val="20"/>
        </w:rPr>
      </w:pPr>
      <w:r w:rsidRPr="00BC5FF1">
        <w:rPr>
          <w:rFonts w:ascii="Times New Roman" w:hAnsi="Times New Roman" w:cs="Times New Roman"/>
          <w:sz w:val="20"/>
        </w:rPr>
        <w:t>2) в стране А при низкой рождаемости доля населения пенсионного и предпенсионного возрастов, составила уже около 40% всего населения. В этих условиях крупные фирмы начали переводить свои производства в другие страны или привлекать иностранных рабочих;</w:t>
      </w:r>
    </w:p>
    <w:p w:rsidR="00BC5FF1" w:rsidRDefault="00BC5FF1" w:rsidP="00BC5FF1">
      <w:pPr>
        <w:pStyle w:val="a3"/>
        <w:ind w:left="360"/>
        <w:jc w:val="both"/>
        <w:rPr>
          <w:rFonts w:ascii="Times New Roman" w:hAnsi="Times New Roman" w:cs="Times New Roman"/>
          <w:sz w:val="20"/>
        </w:rPr>
      </w:pPr>
      <w:r w:rsidRPr="00BC5FF1">
        <w:rPr>
          <w:rFonts w:ascii="Times New Roman" w:hAnsi="Times New Roman" w:cs="Times New Roman"/>
          <w:sz w:val="20"/>
        </w:rPr>
        <w:t>3) в регионе S местное население считает непрестижной неквалифицированную работу, поэтому для её выполнения</w:t>
      </w:r>
      <w:r>
        <w:rPr>
          <w:rFonts w:ascii="Times New Roman" w:hAnsi="Times New Roman" w:cs="Times New Roman"/>
          <w:sz w:val="20"/>
        </w:rPr>
        <w:t xml:space="preserve"> </w:t>
      </w:r>
      <w:r w:rsidRPr="00BC5FF1">
        <w:rPr>
          <w:rFonts w:ascii="Times New Roman" w:hAnsi="Times New Roman" w:cs="Times New Roman"/>
          <w:sz w:val="20"/>
        </w:rPr>
        <w:t>приходится привлекать работников из других регионов.</w:t>
      </w:r>
    </w:p>
    <w:p w:rsidR="00E23E69" w:rsidRPr="00E23E69" w:rsidRDefault="00E23E69" w:rsidP="00E23E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</w:rPr>
      </w:pPr>
      <w:r w:rsidRPr="00E23E69">
        <w:rPr>
          <w:rFonts w:ascii="Times New Roman" w:hAnsi="Times New Roman" w:cs="Times New Roman"/>
          <w:sz w:val="20"/>
        </w:rPr>
        <w:t>Ответ должен содержать следующие элементы:</w:t>
      </w:r>
    </w:p>
    <w:p w:rsidR="00E23E69" w:rsidRPr="00E23E69" w:rsidRDefault="00E23E69" w:rsidP="00E23E6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</w:rPr>
      </w:pPr>
      <w:r w:rsidRPr="00E23E69">
        <w:rPr>
          <w:rFonts w:ascii="Times New Roman" w:hAnsi="Times New Roman" w:cs="Times New Roman"/>
          <w:sz w:val="20"/>
        </w:rPr>
        <w:t>Могут быть названы следующие отрасли:</w:t>
      </w:r>
    </w:p>
    <w:p w:rsidR="00E23E69" w:rsidRPr="00E23E69" w:rsidRDefault="00E23E69" w:rsidP="00E23E6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</w:rPr>
      </w:pPr>
      <w:r w:rsidRPr="00E23E69">
        <w:rPr>
          <w:rFonts w:ascii="Times New Roman" w:hAnsi="Times New Roman" w:cs="Times New Roman"/>
          <w:sz w:val="20"/>
        </w:rPr>
        <w:t>финансовая деятельность;</w:t>
      </w:r>
    </w:p>
    <w:p w:rsidR="00E23E69" w:rsidRPr="00E23E69" w:rsidRDefault="00E23E69" w:rsidP="00E23E6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</w:rPr>
      </w:pPr>
      <w:r w:rsidRPr="00E23E69">
        <w:rPr>
          <w:rFonts w:ascii="Times New Roman" w:hAnsi="Times New Roman" w:cs="Times New Roman"/>
          <w:sz w:val="20"/>
        </w:rPr>
        <w:t>операции с недвижимым имуществом;</w:t>
      </w:r>
    </w:p>
    <w:p w:rsidR="00E23E69" w:rsidRPr="00E23E69" w:rsidRDefault="00E23E69" w:rsidP="00E23E6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</w:rPr>
      </w:pPr>
      <w:r w:rsidRPr="00E23E69">
        <w:rPr>
          <w:rFonts w:ascii="Times New Roman" w:hAnsi="Times New Roman" w:cs="Times New Roman"/>
          <w:sz w:val="20"/>
        </w:rPr>
        <w:t>государственное управление;</w:t>
      </w:r>
    </w:p>
    <w:p w:rsidR="00E23E69" w:rsidRPr="00E23E69" w:rsidRDefault="00E23E69" w:rsidP="00E23E6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</w:rPr>
      </w:pPr>
      <w:r w:rsidRPr="00E23E69">
        <w:rPr>
          <w:rFonts w:ascii="Times New Roman" w:hAnsi="Times New Roman" w:cs="Times New Roman"/>
          <w:sz w:val="20"/>
        </w:rPr>
        <w:t>производство электроэнергии, газа и воды;</w:t>
      </w:r>
    </w:p>
    <w:p w:rsidR="00E23E69" w:rsidRPr="00E23E69" w:rsidRDefault="00E23E69" w:rsidP="00E23E6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</w:rPr>
      </w:pPr>
      <w:r w:rsidRPr="00E23E69">
        <w:rPr>
          <w:rFonts w:ascii="Times New Roman" w:hAnsi="Times New Roman" w:cs="Times New Roman"/>
          <w:sz w:val="20"/>
        </w:rPr>
        <w:t>оптовая торговля;</w:t>
      </w:r>
    </w:p>
    <w:p w:rsidR="00E23E69" w:rsidRPr="00E23E69" w:rsidRDefault="00E23E69" w:rsidP="00E23E6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</w:rPr>
      </w:pPr>
      <w:r w:rsidRPr="00E23E69">
        <w:rPr>
          <w:rFonts w:ascii="Times New Roman" w:hAnsi="Times New Roman" w:cs="Times New Roman"/>
          <w:sz w:val="20"/>
        </w:rPr>
        <w:t>транспорт.</w:t>
      </w:r>
    </w:p>
    <w:p w:rsidR="00BC5FF1" w:rsidRPr="00E23E69" w:rsidRDefault="00E23E69" w:rsidP="00E23E6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</w:rPr>
      </w:pPr>
      <w:r w:rsidRPr="00E23E69">
        <w:rPr>
          <w:rFonts w:ascii="Times New Roman" w:hAnsi="Times New Roman" w:cs="Times New Roman"/>
          <w:sz w:val="20"/>
        </w:rPr>
        <w:t xml:space="preserve">Объяснено понятие, </w:t>
      </w:r>
      <w:proofErr w:type="spellStart"/>
      <w:proofErr w:type="gramStart"/>
      <w:r w:rsidRPr="00E23E69">
        <w:rPr>
          <w:rFonts w:ascii="Times New Roman" w:hAnsi="Times New Roman" w:cs="Times New Roman"/>
          <w:sz w:val="20"/>
        </w:rPr>
        <w:t>например:экономика</w:t>
      </w:r>
      <w:proofErr w:type="spellEnd"/>
      <w:proofErr w:type="gramEnd"/>
      <w:r w:rsidRPr="00E23E69">
        <w:rPr>
          <w:rFonts w:ascii="Times New Roman" w:hAnsi="Times New Roman" w:cs="Times New Roman"/>
          <w:sz w:val="20"/>
        </w:rPr>
        <w:t> — хозяйственная система, в рамках которой происходит производство, распределение, обмен и потребление экономических благ, необходимых обществу для удовлетворения своих нужд и потребностей.</w:t>
      </w:r>
    </w:p>
    <w:sectPr w:rsidR="00BC5FF1" w:rsidRPr="00E23E69" w:rsidSect="00023296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63884"/>
    <w:multiLevelType w:val="hybridMultilevel"/>
    <w:tmpl w:val="BBE01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137F3"/>
    <w:multiLevelType w:val="hybridMultilevel"/>
    <w:tmpl w:val="5C164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A0D2C"/>
    <w:multiLevelType w:val="hybridMultilevel"/>
    <w:tmpl w:val="FB7211BE"/>
    <w:lvl w:ilvl="0" w:tplc="AD7CF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A01DB"/>
    <w:multiLevelType w:val="hybridMultilevel"/>
    <w:tmpl w:val="AA702A0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13859"/>
    <w:multiLevelType w:val="hybridMultilevel"/>
    <w:tmpl w:val="A3602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A641D"/>
    <w:multiLevelType w:val="hybridMultilevel"/>
    <w:tmpl w:val="DAA45D86"/>
    <w:lvl w:ilvl="0" w:tplc="AD7CFE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51D97"/>
    <w:multiLevelType w:val="hybridMultilevel"/>
    <w:tmpl w:val="D5F6E9FA"/>
    <w:lvl w:ilvl="0" w:tplc="A784FE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0D1841"/>
    <w:multiLevelType w:val="hybridMultilevel"/>
    <w:tmpl w:val="699ACC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81808"/>
    <w:multiLevelType w:val="hybridMultilevel"/>
    <w:tmpl w:val="A5E272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008E1"/>
    <w:multiLevelType w:val="hybridMultilevel"/>
    <w:tmpl w:val="29144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E05F5"/>
    <w:multiLevelType w:val="hybridMultilevel"/>
    <w:tmpl w:val="5A445BFC"/>
    <w:lvl w:ilvl="0" w:tplc="A784FE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BA6"/>
    <w:rsid w:val="00023296"/>
    <w:rsid w:val="000D570F"/>
    <w:rsid w:val="001B256A"/>
    <w:rsid w:val="002059C8"/>
    <w:rsid w:val="00792639"/>
    <w:rsid w:val="00BC5FF1"/>
    <w:rsid w:val="00C30E1D"/>
    <w:rsid w:val="00C40391"/>
    <w:rsid w:val="00C62ED3"/>
    <w:rsid w:val="00E23E69"/>
    <w:rsid w:val="00EA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575B6-A49F-41F3-96C4-A7548B14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56A"/>
    <w:pPr>
      <w:ind w:left="720"/>
      <w:contextualSpacing/>
    </w:pPr>
  </w:style>
  <w:style w:type="character" w:customStyle="1" w:styleId="probnums">
    <w:name w:val="prob_nums"/>
    <w:basedOn w:val="a0"/>
    <w:rsid w:val="001B256A"/>
  </w:style>
  <w:style w:type="character" w:styleId="a4">
    <w:name w:val="Hyperlink"/>
    <w:basedOn w:val="a0"/>
    <w:uiPriority w:val="99"/>
    <w:semiHidden/>
    <w:unhideWhenUsed/>
    <w:rsid w:val="001B256A"/>
    <w:rPr>
      <w:color w:val="0000FF"/>
      <w:u w:val="single"/>
    </w:rPr>
  </w:style>
  <w:style w:type="paragraph" w:customStyle="1" w:styleId="leftmargin">
    <w:name w:val="left_margin"/>
    <w:basedOn w:val="a"/>
    <w:rsid w:val="001B2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B2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2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601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52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41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8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45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71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Переплетчиков Никита Васильевич</cp:lastModifiedBy>
  <cp:revision>8</cp:revision>
  <dcterms:created xsi:type="dcterms:W3CDTF">2022-02-27T16:00:00Z</dcterms:created>
  <dcterms:modified xsi:type="dcterms:W3CDTF">2024-01-07T11:39:00Z</dcterms:modified>
</cp:coreProperties>
</file>