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1A2" w:rsidRPr="0087797E" w:rsidRDefault="0087797E" w:rsidP="0087797E">
      <w:pPr>
        <w:jc w:val="center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b/>
          <w:sz w:val="19"/>
          <w:szCs w:val="19"/>
        </w:rPr>
        <w:t xml:space="preserve">Тема 9. </w:t>
      </w:r>
      <w:r w:rsidRPr="0087797E">
        <w:rPr>
          <w:rFonts w:ascii="Times New Roman" w:hAnsi="Times New Roman" w:cs="Times New Roman"/>
          <w:sz w:val="19"/>
          <w:szCs w:val="19"/>
        </w:rPr>
        <w:t>Рынок труда. Безработица</w:t>
      </w:r>
    </w:p>
    <w:p w:rsidR="0087797E" w:rsidRPr="0087797E" w:rsidRDefault="0087797E" w:rsidP="009D7987">
      <w:pPr>
        <w:pStyle w:val="a3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b/>
          <w:sz w:val="19"/>
          <w:szCs w:val="19"/>
        </w:rPr>
        <w:t>Задание 20.</w:t>
      </w:r>
      <w:r w:rsidRPr="0087797E">
        <w:rPr>
          <w:rFonts w:ascii="Times New Roman" w:hAnsi="Times New Roman" w:cs="Times New Roman"/>
          <w:sz w:val="19"/>
          <w:szCs w:val="19"/>
        </w:rPr>
        <w:t xml:space="preserve"> Какие две категории людей, по мнению автора, оказываются в наиболее затруднительном положении на рынке труда? Укажите, по каким причинам эти категории оказываются в подобном положении. (К каждой категории укажите не менее чем по две причины). Приведите по одному примеру путей решения этой проблемы агентствами занятости для каждой из указанных категорий.</w:t>
      </w:r>
    </w:p>
    <w:p w:rsidR="0087797E" w:rsidRPr="0087797E" w:rsidRDefault="0087797E" w:rsidP="009D7987">
      <w:pPr>
        <w:spacing w:after="40"/>
        <w:ind w:firstLine="36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7797E">
        <w:rPr>
          <w:rFonts w:ascii="Times New Roman" w:hAnsi="Times New Roman" w:cs="Times New Roman"/>
          <w:i/>
          <w:sz w:val="19"/>
          <w:szCs w:val="19"/>
        </w:rPr>
        <w:t>Одной из важнейших проблем современной экономики России является проблема безработицы. Актуальность темы заключается в том, что проблема занятости и безработицы в наши дни становится неотъемлемым элементом жизни России, оказывающим существенное влияние не только на социально-экономическую, но и на политическую ситуацию в стране. Также безработица неразрывно связана с происходящими структурными сдвигами в национальной экономике и мировом хозяйстве. Она как сложное и противоречивое макроэкономическое явление остается в центре внимания и населения, и научной общественности.</w:t>
      </w:r>
    </w:p>
    <w:p w:rsidR="0087797E" w:rsidRPr="0087797E" w:rsidRDefault="0087797E" w:rsidP="009D7987">
      <w:pPr>
        <w:spacing w:after="40"/>
        <w:ind w:firstLine="36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7797E">
        <w:rPr>
          <w:rFonts w:ascii="Times New Roman" w:hAnsi="Times New Roman" w:cs="Times New Roman"/>
          <w:i/>
          <w:sz w:val="19"/>
          <w:szCs w:val="19"/>
        </w:rPr>
        <w:t>Думается, сказанному трудно возразить, так как безработица представляет собой макроэкономическую проблему, оказывающую наиболее прямое и сильное воздействие на человека. Потеря работы для большинства людей означает снижение жизненного уровня и наносит психологическую травму. Поэтому многие политики для общей оценки состояния экономики используют так называемый “индекс нищеты”, представляющий собой сумму уровней безработицы и инфляции как двух основных показателей макроэкономической нестабильности.</w:t>
      </w:r>
    </w:p>
    <w:p w:rsidR="0087797E" w:rsidRPr="0087797E" w:rsidRDefault="0087797E" w:rsidP="009D7987">
      <w:pPr>
        <w:spacing w:after="40"/>
        <w:ind w:firstLine="36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7797E">
        <w:rPr>
          <w:rFonts w:ascii="Times New Roman" w:hAnsi="Times New Roman" w:cs="Times New Roman"/>
          <w:i/>
          <w:sz w:val="19"/>
          <w:szCs w:val="19"/>
        </w:rPr>
        <w:t>Являются ли последствия безработицы серьезной проблемой? Несомненно. Будучи напрямую связанной с процессами производства, распределения трудовых ресурсов, уровнем социально-экономического развития общества, безработица неминуемо влечет за собой такие экономические последствия как: снижение объема ВВП, которое приводит к снижению налогов, поступающих государству, увеличение расходов государства по мере своего роста, утрата квалификации, сокращение производства, снижение жизненного уровня.</w:t>
      </w:r>
    </w:p>
    <w:p w:rsidR="0087797E" w:rsidRPr="0087797E" w:rsidRDefault="0087797E" w:rsidP="009D7987">
      <w:pPr>
        <w:spacing w:after="40"/>
        <w:ind w:firstLine="36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7797E">
        <w:rPr>
          <w:rFonts w:ascii="Times New Roman" w:hAnsi="Times New Roman" w:cs="Times New Roman"/>
          <w:i/>
          <w:sz w:val="19"/>
          <w:szCs w:val="19"/>
        </w:rPr>
        <w:t>Следует отметить, что проблемы социального характера, вызванные безработицей - это очень важная проблема. Для каждого человека безработица заключается в потере постоянно получаемого дохода, усилении социальной напряженности, снижении трудовой активности, увеличении социальной дифференциации, обострении криминогенной ситуации. Очевидно, что безработица является фактором, понижающим заработную плату. В наиболее сложном положении на рынке труда оказываются женщины, имеющие малолетних детей, выпускники учебных заведений, не имеющие опыта работы.</w:t>
      </w:r>
    </w:p>
    <w:p w:rsidR="0087797E" w:rsidRPr="0087797E" w:rsidRDefault="0087797E" w:rsidP="009D7987">
      <w:pPr>
        <w:ind w:firstLine="36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7797E">
        <w:rPr>
          <w:rFonts w:ascii="Times New Roman" w:hAnsi="Times New Roman" w:cs="Times New Roman"/>
          <w:i/>
          <w:sz w:val="19"/>
          <w:szCs w:val="19"/>
        </w:rPr>
        <w:t>Поскольку безработица представляет собой серьезную макроэкономическую проблему и выступает показателем макроэкономической нестабильности, государство должно предпринимать меры для борьбы с ней. Правительственная программа содействия занятости населения должна опираться на государственную политику занятости.</w:t>
      </w:r>
    </w:p>
    <w:p w:rsidR="0087797E" w:rsidRPr="00D332E5" w:rsidRDefault="0087797E" w:rsidP="00877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b/>
          <w:sz w:val="19"/>
          <w:szCs w:val="19"/>
          <w:highlight w:val="yellow"/>
        </w:rPr>
        <w:t>Задание 5.</w:t>
      </w:r>
      <w:r w:rsidRPr="00D332E5">
        <w:rPr>
          <w:rFonts w:ascii="Times New Roman" w:hAnsi="Times New Roman" w:cs="Times New Roman"/>
          <w:sz w:val="19"/>
          <w:szCs w:val="19"/>
          <w:highlight w:val="yellow"/>
        </w:rPr>
        <w:t xml:space="preserve"> Выберите верные суждения о рынке труда и безработице и запишите цифры, под которыми они указаны.</w:t>
      </w:r>
    </w:p>
    <w:p w:rsidR="0087797E" w:rsidRPr="00D332E5" w:rsidRDefault="0087797E" w:rsidP="008779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Состояние рынка труда, при котором часть активного населения принимает решение прекратить трудовую деятельность и больше не работать, называют циклической безработицей.</w:t>
      </w:r>
    </w:p>
    <w:p w:rsidR="0087797E" w:rsidRPr="00D332E5" w:rsidRDefault="0087797E" w:rsidP="008779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Возникновение фрикционной безработицы всегда связано с экономическим кризисом и депрессией.</w:t>
      </w:r>
    </w:p>
    <w:p w:rsidR="0087797E" w:rsidRPr="00D332E5" w:rsidRDefault="0087797E" w:rsidP="008779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В результате высокой безработицы происходит снижение общего уровня жизни населения.</w:t>
      </w:r>
    </w:p>
    <w:p w:rsidR="0087797E" w:rsidRPr="00D332E5" w:rsidRDefault="0087797E" w:rsidP="008779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Безработицей называют социально-экономическое явление, суть которого заключается в том, что часть экономически активного населения, желающая трудиться, не может найти работу.</w:t>
      </w:r>
    </w:p>
    <w:p w:rsidR="0087797E" w:rsidRPr="00D332E5" w:rsidRDefault="0087797E" w:rsidP="0087797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Спрос на труд на соответствующем рынке имеет производный характер: он зависит от спроса на товар, который производит данный работник.</w:t>
      </w:r>
    </w:p>
    <w:p w:rsidR="0087797E" w:rsidRPr="0087797E" w:rsidRDefault="0087797E" w:rsidP="00877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b/>
          <w:sz w:val="19"/>
          <w:szCs w:val="19"/>
        </w:rPr>
        <w:t>Задание 24.</w:t>
      </w:r>
      <w:r w:rsidRPr="0087797E">
        <w:rPr>
          <w:rFonts w:ascii="Times New Roman" w:hAnsi="Times New Roman" w:cs="Times New Roman"/>
          <w:sz w:val="19"/>
          <w:szCs w:val="19"/>
        </w:rPr>
        <w:t xml:space="preserve"> Используя обществоведческие знания, составьте сложный план, позволяющий раскрыть по существу </w:t>
      </w:r>
      <w:r w:rsidRPr="00E953BD">
        <w:rPr>
          <w:rFonts w:ascii="Times New Roman" w:hAnsi="Times New Roman" w:cs="Times New Roman"/>
          <w:b/>
          <w:sz w:val="19"/>
          <w:szCs w:val="19"/>
        </w:rPr>
        <w:t>тему «Рынок труда»</w:t>
      </w:r>
      <w:r w:rsidRPr="0087797E">
        <w:rPr>
          <w:rFonts w:ascii="Times New Roman" w:hAnsi="Times New Roman" w:cs="Times New Roman"/>
          <w:sz w:val="19"/>
          <w:szCs w:val="19"/>
        </w:rPr>
        <w:t>. План должен содержать не менее трёх пунктов, из которых два или более детализированы в подпунктах.</w:t>
      </w:r>
    </w:p>
    <w:p w:rsidR="00E953BD" w:rsidRPr="00D332E5" w:rsidRDefault="00E953BD" w:rsidP="00E95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bookmarkStart w:id="0" w:name="_Hlk155211309"/>
      <w:r w:rsidRPr="00D332E5">
        <w:rPr>
          <w:rFonts w:ascii="Times New Roman" w:hAnsi="Times New Roman" w:cs="Times New Roman"/>
          <w:b/>
          <w:sz w:val="19"/>
          <w:szCs w:val="19"/>
          <w:highlight w:val="yellow"/>
        </w:rPr>
        <w:t>Задание 5.</w:t>
      </w:r>
      <w:r w:rsidRPr="00D332E5">
        <w:rPr>
          <w:rFonts w:ascii="Times New Roman" w:hAnsi="Times New Roman" w:cs="Times New Roman"/>
          <w:sz w:val="19"/>
          <w:szCs w:val="19"/>
          <w:highlight w:val="yellow"/>
        </w:rPr>
        <w:t xml:space="preserve"> Выберите верные суждения о занятости и безработице и запишите цифры, под которыми они указаны</w:t>
      </w:r>
    </w:p>
    <w:p w:rsidR="00E953BD" w:rsidRPr="00D332E5" w:rsidRDefault="00E953BD" w:rsidP="00E953B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Занятость – это деятельность граждан, направленная на получение доходов и соответствующая закону.</w:t>
      </w:r>
    </w:p>
    <w:p w:rsidR="00E953BD" w:rsidRPr="00D332E5" w:rsidRDefault="00E953BD" w:rsidP="00E953B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К экономически активному населению страны относят только тех граждан, которые имеют работу.</w:t>
      </w:r>
    </w:p>
    <w:p w:rsidR="00E953BD" w:rsidRPr="00D332E5" w:rsidRDefault="00E953BD" w:rsidP="00E953B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Безработица, вызванная спадом экономической активности в период кризиса, называется циклической.</w:t>
      </w:r>
    </w:p>
    <w:p w:rsidR="00E953BD" w:rsidRPr="00D332E5" w:rsidRDefault="00E953BD" w:rsidP="00E953B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Государство в рыночной экономике полностью регулирует рынок труда и стремится к обеспечению полной занятости населения.</w:t>
      </w:r>
    </w:p>
    <w:p w:rsidR="0087797E" w:rsidRPr="00D332E5" w:rsidRDefault="00E953BD" w:rsidP="00E953B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332E5">
        <w:rPr>
          <w:rFonts w:ascii="Times New Roman" w:hAnsi="Times New Roman" w:cs="Times New Roman"/>
          <w:sz w:val="19"/>
          <w:szCs w:val="19"/>
          <w:highlight w:val="yellow"/>
        </w:rPr>
        <w:t>Естественный уровень безработицы определяют структурная и фрикционная безработица.</w:t>
      </w:r>
    </w:p>
    <w:p w:rsidR="00E953BD" w:rsidRPr="00E953BD" w:rsidRDefault="00E953BD" w:rsidP="00E95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bookmarkStart w:id="1" w:name="_GoBack"/>
      <w:bookmarkEnd w:id="0"/>
      <w:bookmarkEnd w:id="1"/>
      <w:r w:rsidRPr="00E953BD">
        <w:rPr>
          <w:rFonts w:ascii="Times New Roman" w:hAnsi="Times New Roman" w:cs="Times New Roman"/>
          <w:b/>
          <w:sz w:val="19"/>
          <w:szCs w:val="19"/>
        </w:rPr>
        <w:t xml:space="preserve">Задание 5. </w:t>
      </w:r>
      <w:r w:rsidRPr="00E953BD">
        <w:rPr>
          <w:rFonts w:ascii="Times New Roman" w:hAnsi="Times New Roman" w:cs="Times New Roman"/>
          <w:sz w:val="19"/>
          <w:szCs w:val="19"/>
        </w:rPr>
        <w:t>Выберите в приведённом списке верные суждения о рынке труда и безработице запишите цифры, под которыми они указаны.</w:t>
      </w:r>
    </w:p>
    <w:p w:rsidR="00E953BD" w:rsidRPr="00E953BD" w:rsidRDefault="00E953BD" w:rsidP="00E953B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Безработица — это такое экономическое состояние, при котором ищущие работу не могут её найти при существующей ставке заработной платы.</w:t>
      </w:r>
    </w:p>
    <w:p w:rsidR="00E953BD" w:rsidRPr="00E953BD" w:rsidRDefault="00E953BD" w:rsidP="00E953B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Структурная безработица может быть вызвана колебаниями в потребительском спросе и обновлением технологий.</w:t>
      </w:r>
    </w:p>
    <w:p w:rsidR="00E953BD" w:rsidRPr="00E953BD" w:rsidRDefault="00E953BD" w:rsidP="00E953B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К социальным издержкам безработицы относятся потеря квалификации и самоуважения безработными, упадок моральных устоев.</w:t>
      </w:r>
    </w:p>
    <w:p w:rsidR="00E953BD" w:rsidRPr="00E953BD" w:rsidRDefault="00E953BD" w:rsidP="00E953B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К числу безработных относятся пенсионеры и домохозяйки.</w:t>
      </w:r>
    </w:p>
    <w:p w:rsidR="0087797E" w:rsidRPr="00E953BD" w:rsidRDefault="00E953BD" w:rsidP="00E953B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На стадии циклического подъёма экономики спрос на рабочую силу падает.</w:t>
      </w:r>
    </w:p>
    <w:p w:rsidR="00E953BD" w:rsidRPr="00E953BD" w:rsidRDefault="00E953BD" w:rsidP="00E953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953B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Задание 6.</w:t>
      </w:r>
      <w:r w:rsidRPr="00E953B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Установите соответствие между особенностями безработицы и ее видами: к каждой позиции, данной в первом столбце, подберите соответствующую позицию из второго столбца.</w: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7"/>
        <w:gridCol w:w="159"/>
        <w:gridCol w:w="3434"/>
      </w:tblGrid>
      <w:tr w:rsidR="00E953BD" w:rsidRPr="00E953BD" w:rsidTr="00E953BD"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3BD" w:rsidRPr="00E953BD" w:rsidRDefault="00E953BD" w:rsidP="00E953B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ОСОБЕННОСТИ БЕЗРАБОТИЦЫ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3BD" w:rsidRPr="00E953BD" w:rsidRDefault="00E953BD" w:rsidP="00E953B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3BD" w:rsidRPr="00E953BD" w:rsidRDefault="00E953BD" w:rsidP="00E953B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ВИДЫ БЕЗРАБОТИЦЫ</w:t>
            </w:r>
          </w:p>
        </w:tc>
      </w:tr>
      <w:tr w:rsidR="00E953BD" w:rsidRPr="00E953BD" w:rsidTr="00E95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A) связана с поиском работы специалистом, впервые появившемся на рынке труда</w:t>
            </w:r>
          </w:p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вызвана добровольным решением найти более интересное применение профессиональных умений</w:t>
            </w:r>
          </w:p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B) возникает из-за увольнения работника по собственной воле</w:t>
            </w:r>
          </w:p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Г) вызвана экономическим спадом и закрытием предприятий</w:t>
            </w:r>
          </w:p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Д) проявляется в высвобождении части рабочей силы в период депрессии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3BD" w:rsidRPr="00E953BD" w:rsidRDefault="00E953BD" w:rsidP="00E953B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 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фрикционная</w:t>
            </w:r>
          </w:p>
          <w:p w:rsidR="00E953BD" w:rsidRPr="00E953BD" w:rsidRDefault="00E953BD" w:rsidP="00E953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E953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циклическая</w:t>
            </w:r>
          </w:p>
        </w:tc>
      </w:tr>
    </w:tbl>
    <w:p w:rsidR="00E953BD" w:rsidRPr="00E953BD" w:rsidRDefault="00E953BD" w:rsidP="00E95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b/>
          <w:sz w:val="19"/>
          <w:szCs w:val="19"/>
        </w:rPr>
        <w:t>Задания Д25.</w:t>
      </w:r>
      <w:r w:rsidRPr="00E953BD">
        <w:rPr>
          <w:rFonts w:ascii="Times New Roman" w:hAnsi="Times New Roman" w:cs="Times New Roman"/>
          <w:sz w:val="19"/>
          <w:szCs w:val="19"/>
        </w:rPr>
        <w:t xml:space="preserve"> Используя обществоведческие знания,</w:t>
      </w:r>
    </w:p>
    <w:p w:rsidR="00E953BD" w:rsidRPr="00E953BD" w:rsidRDefault="00E953BD" w:rsidP="00E953B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раскройте смысл понятия «рынок труда»;</w:t>
      </w:r>
    </w:p>
    <w:p w:rsidR="00E953BD" w:rsidRPr="00E953BD" w:rsidRDefault="00E953BD" w:rsidP="00E953B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составьте два предложения:</w:t>
      </w:r>
    </w:p>
    <w:p w:rsidR="00E953BD" w:rsidRPr="00E953BD" w:rsidRDefault="00E953BD" w:rsidP="00E953B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одно предложение, содержащее информацию участниках рынка труда, которые формирует спрос на рынке труда;</w:t>
      </w:r>
    </w:p>
    <w:p w:rsidR="0087797E" w:rsidRPr="001F0D2C" w:rsidRDefault="00E953BD" w:rsidP="0087797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одно предложение, раскрывающее любую особенность рынка труда.</w:t>
      </w:r>
    </w:p>
    <w:p w:rsidR="0087797E" w:rsidRPr="0087797E" w:rsidRDefault="0087797E" w:rsidP="0087797E">
      <w:pPr>
        <w:jc w:val="both"/>
        <w:rPr>
          <w:rFonts w:ascii="Times New Roman" w:hAnsi="Times New Roman" w:cs="Times New Roman"/>
          <w:sz w:val="19"/>
          <w:szCs w:val="19"/>
        </w:rPr>
      </w:pPr>
    </w:p>
    <w:p w:rsidR="0087797E" w:rsidRPr="0087797E" w:rsidRDefault="0087797E" w:rsidP="0087797E">
      <w:p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b/>
          <w:sz w:val="19"/>
          <w:szCs w:val="19"/>
        </w:rPr>
        <w:t xml:space="preserve">Тема 9. </w:t>
      </w:r>
      <w:r w:rsidRPr="0087797E">
        <w:rPr>
          <w:rFonts w:ascii="Times New Roman" w:hAnsi="Times New Roman" w:cs="Times New Roman"/>
          <w:sz w:val="19"/>
          <w:szCs w:val="19"/>
        </w:rPr>
        <w:t xml:space="preserve">Рынок труда. Безработица. </w:t>
      </w:r>
      <w:r w:rsidRPr="0087797E">
        <w:rPr>
          <w:rFonts w:ascii="Times New Roman" w:hAnsi="Times New Roman" w:cs="Times New Roman"/>
          <w:b/>
          <w:sz w:val="19"/>
          <w:szCs w:val="19"/>
        </w:rPr>
        <w:t>Ответы:</w:t>
      </w:r>
      <w:r w:rsidRPr="0087797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7797E" w:rsidRPr="0087797E" w:rsidRDefault="0087797E" w:rsidP="0087797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В правильном ответе должны быть указаны следующие элементы:</w:t>
      </w:r>
    </w:p>
    <w:p w:rsidR="0087797E" w:rsidRPr="0087797E" w:rsidRDefault="0087797E" w:rsidP="00877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женщины, имеющие малолетних детей; выпускники учебных заведений, не имеющие опыта работы.</w:t>
      </w:r>
    </w:p>
    <w:p w:rsidR="0087797E" w:rsidRPr="0087797E" w:rsidRDefault="0087797E" w:rsidP="00877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Могут быть указаны следующие причины:</w:t>
      </w:r>
    </w:p>
    <w:p w:rsidR="0087797E" w:rsidRPr="0087797E" w:rsidRDefault="0087797E" w:rsidP="0087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Женщины, имеющие детей:</w:t>
      </w:r>
    </w:p>
    <w:p w:rsidR="0087797E" w:rsidRPr="0087797E" w:rsidRDefault="0087797E" w:rsidP="0087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имеют льготы, это не выгодно работодателям;</w:t>
      </w:r>
    </w:p>
    <w:p w:rsidR="0087797E" w:rsidRPr="0087797E" w:rsidRDefault="0087797E" w:rsidP="0087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есть риск частого отсутствия на работе по причине болезней детей;</w:t>
      </w:r>
    </w:p>
    <w:p w:rsidR="0087797E" w:rsidRPr="0087797E" w:rsidRDefault="0087797E" w:rsidP="00877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нельзя отправлять в командировки.</w:t>
      </w:r>
    </w:p>
    <w:p w:rsidR="0087797E" w:rsidRPr="0087797E" w:rsidRDefault="0087797E" w:rsidP="0087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Выпускники:</w:t>
      </w:r>
    </w:p>
    <w:p w:rsidR="0087797E" w:rsidRPr="0087797E" w:rsidRDefault="0087797E" w:rsidP="008779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отсутствие опыта работы;</w:t>
      </w:r>
    </w:p>
    <w:p w:rsidR="0087797E" w:rsidRPr="0087797E" w:rsidRDefault="0087797E" w:rsidP="008779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невысокий уровень квалификации.</w:t>
      </w:r>
    </w:p>
    <w:p w:rsidR="0087797E" w:rsidRPr="0087797E" w:rsidRDefault="0087797E" w:rsidP="008779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Могут быть приведены следующие варианты решения этой проблемы:</w:t>
      </w:r>
    </w:p>
    <w:p w:rsidR="0087797E" w:rsidRPr="0087797E" w:rsidRDefault="0087797E" w:rsidP="0087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Для женщин:</w:t>
      </w:r>
    </w:p>
    <w:p w:rsidR="0087797E" w:rsidRPr="0087797E" w:rsidRDefault="0087797E" w:rsidP="008779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предоставление надомной работы;</w:t>
      </w:r>
    </w:p>
    <w:p w:rsidR="0087797E" w:rsidRPr="0087797E" w:rsidRDefault="0087797E" w:rsidP="008779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предоставление работы с гибким графиком труда.</w:t>
      </w:r>
    </w:p>
    <w:p w:rsidR="0087797E" w:rsidRPr="0087797E" w:rsidRDefault="0087797E" w:rsidP="008779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Для выпускников:</w:t>
      </w:r>
    </w:p>
    <w:p w:rsidR="0087797E" w:rsidRPr="0087797E" w:rsidRDefault="0087797E" w:rsidP="008779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открытие курсов для овладения смежными специальностями;</w:t>
      </w:r>
    </w:p>
    <w:p w:rsidR="0087797E" w:rsidRPr="0087797E" w:rsidRDefault="0087797E" w:rsidP="008779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87797E">
        <w:rPr>
          <w:rFonts w:ascii="Times New Roman" w:hAnsi="Times New Roman" w:cs="Times New Roman"/>
          <w:sz w:val="19"/>
          <w:szCs w:val="19"/>
        </w:rPr>
        <w:t>помощь в составлении резюме и прохождении собеседования при приеме на работу.</w:t>
      </w:r>
    </w:p>
    <w:p w:rsidR="0087797E" w:rsidRPr="0087797E" w:rsidRDefault="0087797E" w:rsidP="0087797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345</w:t>
      </w:r>
    </w:p>
    <w:p w:rsidR="0087797E" w:rsidRPr="0087797E" w:rsidRDefault="00E953BD" w:rsidP="0087797E">
      <w:pPr>
        <w:pStyle w:val="leftmargi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План – </w:t>
      </w:r>
      <w:r>
        <w:rPr>
          <w:b/>
          <w:color w:val="000000"/>
          <w:sz w:val="19"/>
          <w:szCs w:val="19"/>
        </w:rPr>
        <w:t xml:space="preserve">тема </w:t>
      </w:r>
      <w:r w:rsidRPr="00E953BD">
        <w:rPr>
          <w:b/>
          <w:sz w:val="19"/>
          <w:szCs w:val="19"/>
        </w:rPr>
        <w:t>«Рынок труда»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1. Понятие рынок труда.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2. Участники рынка труда: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работник (определяет предложение на рынке);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работодатель (определяет спрос на рынке).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3. Особенности рынка труда: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является рынком услуг факторов производства;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спрос на рынке труда производный.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4. Понятие безработица.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5. Основные виды безработицы: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фрикционная;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циклическая;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в) структурная.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6.Формы безработицы: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открытая;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скрытая;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в) текучая;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г) застойная;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д) сезонная.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7. Влияние безработицы на социальную и экономическую сферы: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положительное;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негативное.</w:t>
      </w:r>
    </w:p>
    <w:p w:rsidR="0087797E" w:rsidRPr="0087797E" w:rsidRDefault="0087797E" w:rsidP="0087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8. Политика государства в области занятости:</w:t>
      </w:r>
    </w:p>
    <w:p w:rsidR="0087797E" w:rsidRP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а) социальная поддержка безработных;</w:t>
      </w:r>
    </w:p>
    <w:p w:rsidR="0087797E" w:rsidRDefault="0087797E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  <w:r w:rsidRPr="0087797E">
        <w:rPr>
          <w:color w:val="000000"/>
          <w:sz w:val="19"/>
          <w:szCs w:val="19"/>
        </w:rPr>
        <w:t>б) помощь в трудоустройстве.</w:t>
      </w:r>
    </w:p>
    <w:p w:rsidR="00E953BD" w:rsidRPr="0087797E" w:rsidRDefault="00E953BD" w:rsidP="008779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9"/>
          <w:szCs w:val="19"/>
        </w:rPr>
      </w:pPr>
    </w:p>
    <w:p w:rsidR="0087797E" w:rsidRDefault="00E953BD" w:rsidP="00E953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E953BD">
        <w:rPr>
          <w:rFonts w:ascii="Times New Roman" w:hAnsi="Times New Roman" w:cs="Times New Roman"/>
          <w:sz w:val="19"/>
          <w:szCs w:val="19"/>
        </w:rPr>
        <w:t>135</w:t>
      </w:r>
    </w:p>
    <w:p w:rsidR="00E953BD" w:rsidRDefault="00E953BD" w:rsidP="00E953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123</w:t>
      </w:r>
    </w:p>
    <w:p w:rsidR="00E953BD" w:rsidRDefault="00E953BD" w:rsidP="00E953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11122</w:t>
      </w:r>
    </w:p>
    <w:p w:rsidR="009D7987" w:rsidRPr="009D7987" w:rsidRDefault="009D7987" w:rsidP="009D79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D7987">
        <w:rPr>
          <w:rFonts w:ascii="Times New Roman" w:hAnsi="Times New Roman" w:cs="Times New Roman"/>
          <w:sz w:val="19"/>
          <w:szCs w:val="19"/>
        </w:rPr>
        <w:t>Правильный ответ должен содержать следующие элементы:</w:t>
      </w:r>
    </w:p>
    <w:p w:rsidR="009D7987" w:rsidRPr="009D7987" w:rsidRDefault="009D7987" w:rsidP="009D798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D7987">
        <w:rPr>
          <w:rFonts w:ascii="Times New Roman" w:hAnsi="Times New Roman" w:cs="Times New Roman"/>
          <w:sz w:val="19"/>
          <w:szCs w:val="19"/>
        </w:rPr>
        <w:t>смысл понятия, например: рынок труда — совокупность экономических и юридических процедур, позволяющих людям обменивать свои трудовые услуги на деньги и иные материальные блага;</w:t>
      </w:r>
    </w:p>
    <w:p w:rsidR="009D7987" w:rsidRPr="009D7987" w:rsidRDefault="009D7987" w:rsidP="009D798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D7987">
        <w:rPr>
          <w:rFonts w:ascii="Times New Roman" w:hAnsi="Times New Roman" w:cs="Times New Roman"/>
          <w:sz w:val="19"/>
          <w:szCs w:val="19"/>
        </w:rPr>
        <w:t>два предложения с информацией о рынке труда, опирающейся на знания курса, например:</w:t>
      </w:r>
    </w:p>
    <w:p w:rsidR="009D7987" w:rsidRPr="009D7987" w:rsidRDefault="009D7987" w:rsidP="009D798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D7987">
        <w:rPr>
          <w:rFonts w:ascii="Times New Roman" w:hAnsi="Times New Roman" w:cs="Times New Roman"/>
          <w:sz w:val="19"/>
          <w:szCs w:val="19"/>
        </w:rPr>
        <w:t>«Спрос на рынке труда формируют фирмы, нуждающиеся в наемных работниках»</w:t>
      </w:r>
    </w:p>
    <w:p w:rsidR="009D7987" w:rsidRDefault="009D7987" w:rsidP="009D798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D7987">
        <w:rPr>
          <w:rFonts w:ascii="Times New Roman" w:hAnsi="Times New Roman" w:cs="Times New Roman"/>
          <w:sz w:val="19"/>
          <w:szCs w:val="19"/>
        </w:rPr>
        <w:t>«Рынок труда характеризуется мобильностью предлагаемых трудовых услуг».</w:t>
      </w:r>
    </w:p>
    <w:p w:rsidR="009D7987" w:rsidRPr="009D7987" w:rsidRDefault="009D7987" w:rsidP="009D7987">
      <w:pPr>
        <w:jc w:val="both"/>
        <w:rPr>
          <w:rFonts w:ascii="Times New Roman" w:hAnsi="Times New Roman" w:cs="Times New Roman"/>
          <w:sz w:val="19"/>
          <w:szCs w:val="19"/>
        </w:rPr>
      </w:pPr>
    </w:p>
    <w:p w:rsidR="00E953BD" w:rsidRPr="00E953BD" w:rsidRDefault="00E953BD" w:rsidP="00E953BD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33644" cy="2817011"/>
            <wp:effectExtent l="0" t="0" r="0" b="2540"/>
            <wp:docPr id="3" name="Рисунок 3" descr="https://studfile.net/html/2706/1087/html_meKJotBJyH.kw6e/img-lOVF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087/html_meKJotBJyH.kw6e/img-lOVFw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18" cy="28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7E" w:rsidRPr="0087797E" w:rsidRDefault="0087797E" w:rsidP="0087797E">
      <w:pPr>
        <w:jc w:val="both"/>
        <w:rPr>
          <w:rFonts w:ascii="Times New Roman" w:hAnsi="Times New Roman" w:cs="Times New Roman"/>
          <w:sz w:val="19"/>
          <w:szCs w:val="19"/>
        </w:rPr>
      </w:pPr>
    </w:p>
    <w:sectPr w:rsidR="0087797E" w:rsidRPr="0087797E" w:rsidSect="0087797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CAB"/>
    <w:multiLevelType w:val="hybridMultilevel"/>
    <w:tmpl w:val="BF68A4A0"/>
    <w:lvl w:ilvl="0" w:tplc="AD7CFED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EC95873"/>
    <w:multiLevelType w:val="hybridMultilevel"/>
    <w:tmpl w:val="9EF6B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3617"/>
    <w:multiLevelType w:val="hybridMultilevel"/>
    <w:tmpl w:val="E51C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423"/>
    <w:multiLevelType w:val="hybridMultilevel"/>
    <w:tmpl w:val="F54A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2510"/>
    <w:multiLevelType w:val="hybridMultilevel"/>
    <w:tmpl w:val="81921D12"/>
    <w:lvl w:ilvl="0" w:tplc="63BC78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B20B8"/>
    <w:multiLevelType w:val="hybridMultilevel"/>
    <w:tmpl w:val="04E89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3A3B"/>
    <w:multiLevelType w:val="hybridMultilevel"/>
    <w:tmpl w:val="351262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2C83"/>
    <w:multiLevelType w:val="hybridMultilevel"/>
    <w:tmpl w:val="D9BED0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953A4"/>
    <w:multiLevelType w:val="hybridMultilevel"/>
    <w:tmpl w:val="0714D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05D3"/>
    <w:multiLevelType w:val="hybridMultilevel"/>
    <w:tmpl w:val="610A21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40F0"/>
    <w:multiLevelType w:val="hybridMultilevel"/>
    <w:tmpl w:val="03B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2771"/>
    <w:multiLevelType w:val="hybridMultilevel"/>
    <w:tmpl w:val="24EA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E26"/>
    <w:multiLevelType w:val="hybridMultilevel"/>
    <w:tmpl w:val="0C36F4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96B5F"/>
    <w:multiLevelType w:val="hybridMultilevel"/>
    <w:tmpl w:val="BA946EEC"/>
    <w:lvl w:ilvl="0" w:tplc="63BC7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1446B"/>
    <w:multiLevelType w:val="hybridMultilevel"/>
    <w:tmpl w:val="F2846552"/>
    <w:lvl w:ilvl="0" w:tplc="63BC78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10F80"/>
    <w:multiLevelType w:val="hybridMultilevel"/>
    <w:tmpl w:val="9B5E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7A5D"/>
    <w:multiLevelType w:val="hybridMultilevel"/>
    <w:tmpl w:val="6ACEF842"/>
    <w:lvl w:ilvl="0" w:tplc="5FCC8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6155"/>
    <w:multiLevelType w:val="hybridMultilevel"/>
    <w:tmpl w:val="9FDC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515B"/>
    <w:multiLevelType w:val="hybridMultilevel"/>
    <w:tmpl w:val="8D56C7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37BC1"/>
    <w:multiLevelType w:val="hybridMultilevel"/>
    <w:tmpl w:val="D62E5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46973"/>
    <w:multiLevelType w:val="hybridMultilevel"/>
    <w:tmpl w:val="811215EC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5C25"/>
    <w:multiLevelType w:val="hybridMultilevel"/>
    <w:tmpl w:val="9BD27552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B32"/>
    <w:multiLevelType w:val="hybridMultilevel"/>
    <w:tmpl w:val="1B9A2DC0"/>
    <w:lvl w:ilvl="0" w:tplc="AD7CF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19"/>
  </w:num>
  <w:num w:numId="18">
    <w:abstractNumId w:val="14"/>
  </w:num>
  <w:num w:numId="19">
    <w:abstractNumId w:val="6"/>
  </w:num>
  <w:num w:numId="20">
    <w:abstractNumId w:val="12"/>
  </w:num>
  <w:num w:numId="21">
    <w:abstractNumId w:val="2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E6"/>
    <w:rsid w:val="001F0D2C"/>
    <w:rsid w:val="002F11A2"/>
    <w:rsid w:val="00315D24"/>
    <w:rsid w:val="0087797E"/>
    <w:rsid w:val="009D7987"/>
    <w:rsid w:val="00BD0458"/>
    <w:rsid w:val="00C95CE6"/>
    <w:rsid w:val="00D332E5"/>
    <w:rsid w:val="00E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3CC9-298D-4339-9EBC-9D1EB2F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7E"/>
    <w:pPr>
      <w:ind w:left="720"/>
      <w:contextualSpacing/>
    </w:pPr>
  </w:style>
  <w:style w:type="paragraph" w:customStyle="1" w:styleId="leftmargin">
    <w:name w:val="left_margin"/>
    <w:basedOn w:val="a"/>
    <w:rsid w:val="0087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953BD"/>
  </w:style>
  <w:style w:type="character" w:styleId="a5">
    <w:name w:val="Hyperlink"/>
    <w:basedOn w:val="a0"/>
    <w:uiPriority w:val="99"/>
    <w:semiHidden/>
    <w:unhideWhenUsed/>
    <w:rsid w:val="00E95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5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Переплетчиков Никита Васильевич</cp:lastModifiedBy>
  <cp:revision>5</cp:revision>
  <dcterms:created xsi:type="dcterms:W3CDTF">2022-03-30T09:58:00Z</dcterms:created>
  <dcterms:modified xsi:type="dcterms:W3CDTF">2024-01-03T18:56:00Z</dcterms:modified>
</cp:coreProperties>
</file>